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025" w:rsidRDefault="002E6FC6" w:rsidP="002E6FC6">
      <w:pPr>
        <w:jc w:val="center"/>
      </w:pPr>
      <w:r>
        <w:rPr>
          <w:noProof/>
          <w:sz w:val="40"/>
          <w:lang w:eastAsia="en-AU"/>
        </w:rPr>
        <w:drawing>
          <wp:inline distT="0" distB="0" distL="0" distR="0">
            <wp:extent cx="3466465" cy="1137285"/>
            <wp:effectExtent l="0" t="0" r="635" b="0"/>
            <wp:docPr id="6" name="Picture 6" descr="B12_0112_SCH-NLNW-Read-for-Australia-logo_with-byline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2_0112_SCH-NLNW-Read-for-Australia-logo_with-byline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6465" cy="1137285"/>
                    </a:xfrm>
                    <a:prstGeom prst="rect">
                      <a:avLst/>
                    </a:prstGeom>
                    <a:noFill/>
                    <a:ln>
                      <a:noFill/>
                    </a:ln>
                  </pic:spPr>
                </pic:pic>
              </a:graphicData>
            </a:graphic>
          </wp:inline>
        </w:drawing>
      </w:r>
    </w:p>
    <w:p w:rsidR="00881025" w:rsidRDefault="00881025"/>
    <w:p w:rsidR="00881025" w:rsidRPr="00F11CB7" w:rsidRDefault="00881025" w:rsidP="00881025">
      <w:pPr>
        <w:pStyle w:val="NoSpacing"/>
        <w:spacing w:line="276" w:lineRule="auto"/>
        <w:jc w:val="center"/>
        <w:rPr>
          <w:sz w:val="40"/>
        </w:rPr>
      </w:pPr>
      <w:r w:rsidRPr="00F11CB7">
        <w:rPr>
          <w:sz w:val="40"/>
        </w:rPr>
        <w:t>READ FOR AUSTRALIA</w:t>
      </w:r>
    </w:p>
    <w:p w:rsidR="00CB0606" w:rsidRDefault="00881025" w:rsidP="00881025">
      <w:pPr>
        <w:pStyle w:val="NoSpacing"/>
        <w:spacing w:line="276" w:lineRule="auto"/>
        <w:jc w:val="center"/>
        <w:rPr>
          <w:sz w:val="40"/>
        </w:rPr>
      </w:pPr>
      <w:r w:rsidRPr="00F11CB7">
        <w:rPr>
          <w:sz w:val="40"/>
        </w:rPr>
        <w:t xml:space="preserve">Part of National Literacy and Numeracy Week </w:t>
      </w:r>
      <w:bookmarkStart w:id="0" w:name="_GoBack"/>
      <w:bookmarkEnd w:id="0"/>
      <w:r w:rsidRPr="00F11CB7">
        <w:rPr>
          <w:sz w:val="40"/>
        </w:rPr>
        <w:br/>
        <w:t>29 July – 4 August 2013</w:t>
      </w:r>
    </w:p>
    <w:p w:rsidR="00881025" w:rsidRPr="00CB0606" w:rsidRDefault="00CB0606" w:rsidP="00CB0606">
      <w:pPr>
        <w:pStyle w:val="NoSpacing"/>
        <w:spacing w:line="276" w:lineRule="auto"/>
        <w:jc w:val="center"/>
        <w:rPr>
          <w:sz w:val="28"/>
        </w:rPr>
      </w:pPr>
      <w:r w:rsidRPr="00CB0606">
        <w:rPr>
          <w:sz w:val="28"/>
        </w:rPr>
        <w:t>Teacher notes for Kindergarten-</w:t>
      </w:r>
      <w:proofErr w:type="spellStart"/>
      <w:r w:rsidRPr="00CB0606">
        <w:rPr>
          <w:sz w:val="28"/>
        </w:rPr>
        <w:t>Year1</w:t>
      </w:r>
      <w:proofErr w:type="spellEnd"/>
    </w:p>
    <w:tbl>
      <w:tblPr>
        <w:tblStyle w:val="TableGrid"/>
        <w:tblW w:w="14709" w:type="dxa"/>
        <w:tblLayout w:type="fixed"/>
        <w:tblLook w:val="04A0" w:firstRow="1" w:lastRow="0" w:firstColumn="1" w:lastColumn="0" w:noHBand="0" w:noVBand="1"/>
      </w:tblPr>
      <w:tblGrid>
        <w:gridCol w:w="2095"/>
        <w:gridCol w:w="6384"/>
        <w:gridCol w:w="3111"/>
        <w:gridCol w:w="3119"/>
      </w:tblGrid>
      <w:tr w:rsidR="00207557">
        <w:trPr>
          <w:trHeight w:val="377"/>
        </w:trPr>
        <w:tc>
          <w:tcPr>
            <w:tcW w:w="2095" w:type="dxa"/>
          </w:tcPr>
          <w:p w:rsidR="00207557" w:rsidRPr="00107DAA" w:rsidRDefault="00207557" w:rsidP="00107DAA">
            <w:pPr>
              <w:jc w:val="center"/>
              <w:rPr>
                <w:b/>
              </w:rPr>
            </w:pPr>
            <w:r w:rsidRPr="00107DAA">
              <w:rPr>
                <w:b/>
              </w:rPr>
              <w:t>Activity</w:t>
            </w:r>
          </w:p>
          <w:p w:rsidR="00D816F8" w:rsidRPr="00CB0606" w:rsidRDefault="00107DAA" w:rsidP="00107DAA">
            <w:pPr>
              <w:jc w:val="center"/>
              <w:rPr>
                <w:b/>
                <w:sz w:val="20"/>
              </w:rPr>
            </w:pPr>
            <w:r w:rsidRPr="00CB0606">
              <w:rPr>
                <w:b/>
                <w:sz w:val="20"/>
              </w:rPr>
              <w:t>Each activity may require more than one session.</w:t>
            </w:r>
          </w:p>
        </w:tc>
        <w:tc>
          <w:tcPr>
            <w:tcW w:w="6384" w:type="dxa"/>
          </w:tcPr>
          <w:p w:rsidR="00207557" w:rsidRPr="00107DAA" w:rsidRDefault="00207557" w:rsidP="00107DAA">
            <w:pPr>
              <w:jc w:val="center"/>
              <w:rPr>
                <w:b/>
              </w:rPr>
            </w:pPr>
            <w:r w:rsidRPr="00107DAA">
              <w:rPr>
                <w:b/>
              </w:rPr>
              <w:t>Description</w:t>
            </w:r>
          </w:p>
        </w:tc>
        <w:tc>
          <w:tcPr>
            <w:tcW w:w="3111" w:type="dxa"/>
          </w:tcPr>
          <w:p w:rsidR="00207557" w:rsidRPr="00107DAA" w:rsidRDefault="00207557" w:rsidP="00107DAA">
            <w:pPr>
              <w:jc w:val="center"/>
              <w:rPr>
                <w:b/>
              </w:rPr>
            </w:pPr>
            <w:r w:rsidRPr="00107DAA">
              <w:rPr>
                <w:b/>
              </w:rPr>
              <w:t>Differentiation</w:t>
            </w:r>
          </w:p>
        </w:tc>
        <w:tc>
          <w:tcPr>
            <w:tcW w:w="3119" w:type="dxa"/>
          </w:tcPr>
          <w:p w:rsidR="00207557" w:rsidRPr="00107DAA" w:rsidRDefault="00207557" w:rsidP="00107DAA">
            <w:pPr>
              <w:jc w:val="center"/>
              <w:rPr>
                <w:b/>
              </w:rPr>
            </w:pPr>
            <w:r w:rsidRPr="00107DAA">
              <w:rPr>
                <w:b/>
              </w:rPr>
              <w:t>Resources</w:t>
            </w:r>
          </w:p>
        </w:tc>
      </w:tr>
      <w:tr w:rsidR="00207557">
        <w:trPr>
          <w:trHeight w:val="3358"/>
        </w:trPr>
        <w:tc>
          <w:tcPr>
            <w:tcW w:w="2095" w:type="dxa"/>
          </w:tcPr>
          <w:p w:rsidR="00207557" w:rsidRPr="00107DAA" w:rsidRDefault="00107DAA" w:rsidP="00107DAA">
            <w:pPr>
              <w:rPr>
                <w:sz w:val="24"/>
              </w:rPr>
            </w:pPr>
            <w:r w:rsidRPr="00107DAA">
              <w:rPr>
                <w:sz w:val="24"/>
              </w:rPr>
              <w:t xml:space="preserve">1. </w:t>
            </w:r>
            <w:r w:rsidR="00207557" w:rsidRPr="00107DAA">
              <w:rPr>
                <w:sz w:val="24"/>
              </w:rPr>
              <w:t>Word Cline</w:t>
            </w:r>
          </w:p>
          <w:p w:rsidR="00D816F8" w:rsidRPr="00107DAA" w:rsidRDefault="00D816F8" w:rsidP="00D816F8">
            <w:pPr>
              <w:rPr>
                <w:sz w:val="24"/>
              </w:rPr>
            </w:pPr>
          </w:p>
          <w:p w:rsidR="00D816F8" w:rsidRPr="00107DAA" w:rsidRDefault="00D816F8" w:rsidP="00D816F8">
            <w:pPr>
              <w:rPr>
                <w:szCs w:val="16"/>
              </w:rPr>
            </w:pPr>
            <w:r w:rsidRPr="00107DAA">
              <w:rPr>
                <w:szCs w:val="16"/>
              </w:rPr>
              <w:t>Explore the different contribution of words and images to meaning in stories and informative texts.</w:t>
            </w:r>
          </w:p>
          <w:p w:rsidR="00D816F8" w:rsidRPr="00107DAA" w:rsidRDefault="00D816F8" w:rsidP="00D816F8">
            <w:pPr>
              <w:rPr>
                <w:sz w:val="24"/>
              </w:rPr>
            </w:pPr>
          </w:p>
          <w:p w:rsidR="00D816F8" w:rsidRPr="00107DAA" w:rsidRDefault="00D816F8" w:rsidP="00D816F8">
            <w:pPr>
              <w:rPr>
                <w:sz w:val="24"/>
              </w:rPr>
            </w:pPr>
          </w:p>
          <w:p w:rsidR="00D816F8" w:rsidRPr="00107DAA" w:rsidRDefault="00D816F8" w:rsidP="00D816F8">
            <w:pPr>
              <w:rPr>
                <w:sz w:val="24"/>
              </w:rPr>
            </w:pPr>
          </w:p>
          <w:p w:rsidR="00D816F8" w:rsidRPr="00107DAA" w:rsidRDefault="00D816F8" w:rsidP="00D816F8">
            <w:pPr>
              <w:rPr>
                <w:sz w:val="24"/>
              </w:rPr>
            </w:pPr>
          </w:p>
          <w:p w:rsidR="00D816F8" w:rsidRPr="00107DAA" w:rsidRDefault="00D816F8" w:rsidP="00D816F8">
            <w:pPr>
              <w:rPr>
                <w:sz w:val="24"/>
              </w:rPr>
            </w:pPr>
          </w:p>
        </w:tc>
        <w:tc>
          <w:tcPr>
            <w:tcW w:w="6384" w:type="dxa"/>
          </w:tcPr>
          <w:p w:rsidR="00207557" w:rsidRPr="00107DAA" w:rsidRDefault="00207557">
            <w:pPr>
              <w:rPr>
                <w:sz w:val="24"/>
              </w:rPr>
            </w:pPr>
            <w:r w:rsidRPr="00107DAA">
              <w:rPr>
                <w:sz w:val="24"/>
              </w:rPr>
              <w:lastRenderedPageBreak/>
              <w:t xml:space="preserve">Using the </w:t>
            </w:r>
            <w:r w:rsidR="00881025" w:rsidRPr="00107DAA">
              <w:rPr>
                <w:sz w:val="24"/>
              </w:rPr>
              <w:t xml:space="preserve">text from </w:t>
            </w:r>
            <w:r w:rsidR="00881025" w:rsidRPr="00107DAA">
              <w:rPr>
                <w:i/>
                <w:sz w:val="24"/>
              </w:rPr>
              <w:t>Herman and Rosie</w:t>
            </w:r>
            <w:r w:rsidR="00881025" w:rsidRPr="00107DAA">
              <w:rPr>
                <w:sz w:val="24"/>
              </w:rPr>
              <w:t>:</w:t>
            </w:r>
            <w:r w:rsidRPr="00107DAA">
              <w:rPr>
                <w:sz w:val="24"/>
              </w:rPr>
              <w:t xml:space="preserve"> </w:t>
            </w:r>
            <w:r w:rsidRPr="00107DAA">
              <w:rPr>
                <w:i/>
                <w:sz w:val="24"/>
              </w:rPr>
              <w:t>…and it was</w:t>
            </w:r>
            <w:r w:rsidRPr="00107DAA">
              <w:rPr>
                <w:sz w:val="24"/>
              </w:rPr>
              <w:t xml:space="preserve"> </w:t>
            </w:r>
            <w:r w:rsidRPr="00107DAA">
              <w:rPr>
                <w:i/>
                <w:sz w:val="24"/>
              </w:rPr>
              <w:t xml:space="preserve">wonderful. </w:t>
            </w:r>
          </w:p>
          <w:p w:rsidR="00207557" w:rsidRPr="00107DAA" w:rsidRDefault="00207557">
            <w:pPr>
              <w:rPr>
                <w:sz w:val="24"/>
              </w:rPr>
            </w:pPr>
            <w:r w:rsidRPr="00107DAA">
              <w:rPr>
                <w:sz w:val="24"/>
              </w:rPr>
              <w:t>Make a set of word cards with synonyms and antonyms of the word</w:t>
            </w:r>
            <w:r w:rsidR="00881025" w:rsidRPr="00107DAA">
              <w:rPr>
                <w:sz w:val="24"/>
              </w:rPr>
              <w:t xml:space="preserve"> ‘wonderful’</w:t>
            </w:r>
            <w:r w:rsidRPr="00107DAA">
              <w:rPr>
                <w:sz w:val="24"/>
              </w:rPr>
              <w:t xml:space="preserve">. </w:t>
            </w:r>
          </w:p>
          <w:p w:rsidR="003D56D0" w:rsidRPr="00107DAA" w:rsidRDefault="003D56D0">
            <w:pPr>
              <w:rPr>
                <w:sz w:val="24"/>
              </w:rPr>
            </w:pPr>
          </w:p>
          <w:p w:rsidR="00207557" w:rsidRPr="00107DAA" w:rsidRDefault="00207557">
            <w:pPr>
              <w:rPr>
                <w:sz w:val="24"/>
                <w:szCs w:val="18"/>
              </w:rPr>
            </w:pPr>
            <w:r w:rsidRPr="00107DAA">
              <w:rPr>
                <w:sz w:val="24"/>
                <w:szCs w:val="18"/>
              </w:rPr>
              <w:t>Wonderful, delightful, pleasing, great, brilliant, perfect, ideal, magnificent, superb, amazing</w:t>
            </w:r>
          </w:p>
          <w:p w:rsidR="00207557" w:rsidRPr="00107DAA" w:rsidRDefault="00207557">
            <w:pPr>
              <w:rPr>
                <w:sz w:val="24"/>
              </w:rPr>
            </w:pPr>
            <w:r w:rsidRPr="00107DAA">
              <w:rPr>
                <w:sz w:val="24"/>
                <w:szCs w:val="18"/>
              </w:rPr>
              <w:t>Dreadful, terrible, poor, horrible, unpleasant, bad, appalling, unpleasant</w:t>
            </w:r>
            <w:r w:rsidRPr="00107DAA">
              <w:rPr>
                <w:sz w:val="24"/>
              </w:rPr>
              <w:t xml:space="preserve"> </w:t>
            </w:r>
          </w:p>
          <w:p w:rsidR="003D56D0" w:rsidRPr="00107DAA" w:rsidRDefault="003D56D0">
            <w:pPr>
              <w:rPr>
                <w:sz w:val="24"/>
              </w:rPr>
            </w:pPr>
          </w:p>
          <w:p w:rsidR="00207557" w:rsidRPr="00107DAA" w:rsidRDefault="00207557">
            <w:pPr>
              <w:rPr>
                <w:sz w:val="24"/>
              </w:rPr>
            </w:pPr>
            <w:r w:rsidRPr="00107DAA">
              <w:rPr>
                <w:sz w:val="24"/>
              </w:rPr>
              <w:t>Make a ladder of these words</w:t>
            </w:r>
            <w:r w:rsidR="00881025" w:rsidRPr="00107DAA">
              <w:rPr>
                <w:sz w:val="24"/>
              </w:rPr>
              <w:t>,</w:t>
            </w:r>
            <w:r w:rsidRPr="00107DAA">
              <w:rPr>
                <w:sz w:val="24"/>
              </w:rPr>
              <w:t xml:space="preserve"> collaboratively</w:t>
            </w:r>
            <w:r w:rsidR="00D07389" w:rsidRPr="00107DAA">
              <w:rPr>
                <w:sz w:val="24"/>
              </w:rPr>
              <w:t xml:space="preserve"> deciding on where they belong on the word cline</w:t>
            </w:r>
            <w:r w:rsidRPr="00107DAA">
              <w:rPr>
                <w:sz w:val="24"/>
              </w:rPr>
              <w:t xml:space="preserve"> as a class group. Decide</w:t>
            </w:r>
            <w:r w:rsidR="00D07389" w:rsidRPr="00107DAA">
              <w:rPr>
                <w:sz w:val="24"/>
              </w:rPr>
              <w:t xml:space="preserve"> </w:t>
            </w:r>
            <w:r w:rsidR="00D07389" w:rsidRPr="00107DAA">
              <w:rPr>
                <w:sz w:val="24"/>
              </w:rPr>
              <w:lastRenderedPageBreak/>
              <w:t>on</w:t>
            </w:r>
            <w:r w:rsidRPr="00107DAA">
              <w:rPr>
                <w:sz w:val="24"/>
              </w:rPr>
              <w:t xml:space="preserve"> the </w:t>
            </w:r>
            <w:r w:rsidR="00D07389" w:rsidRPr="00107DAA">
              <w:rPr>
                <w:sz w:val="24"/>
              </w:rPr>
              <w:t>word that means ‘the most wonderful’ and the word that means ‘the least wonderful.’ Fill in the ladder with words as you compare and contrast them. Make them available in this order for the kids to use in their writing.</w:t>
            </w:r>
          </w:p>
        </w:tc>
        <w:tc>
          <w:tcPr>
            <w:tcW w:w="3111" w:type="dxa"/>
          </w:tcPr>
          <w:p w:rsidR="00D07389" w:rsidRPr="00107DAA" w:rsidRDefault="00D07389" w:rsidP="00881025">
            <w:pPr>
              <w:rPr>
                <w:sz w:val="24"/>
              </w:rPr>
            </w:pPr>
            <w:r w:rsidRPr="00107DAA">
              <w:rPr>
                <w:sz w:val="24"/>
              </w:rPr>
              <w:lastRenderedPageBreak/>
              <w:t xml:space="preserve">Have students come up with their own words to add to the ladder. Co-writing these words in front of the class helps </w:t>
            </w:r>
            <w:r w:rsidR="00881025" w:rsidRPr="00107DAA">
              <w:rPr>
                <w:sz w:val="24"/>
              </w:rPr>
              <w:t>create</w:t>
            </w:r>
            <w:r w:rsidRPr="00107DAA">
              <w:rPr>
                <w:sz w:val="24"/>
              </w:rPr>
              <w:t xml:space="preserve"> environmental print for students who need support. Have students who require extension add to the ladder when </w:t>
            </w:r>
            <w:r w:rsidR="00881025" w:rsidRPr="00107DAA">
              <w:rPr>
                <w:sz w:val="24"/>
              </w:rPr>
              <w:t>they recognise</w:t>
            </w:r>
            <w:r w:rsidRPr="00107DAA">
              <w:rPr>
                <w:sz w:val="24"/>
              </w:rPr>
              <w:t xml:space="preserve"> other synonyms and antonyms </w:t>
            </w:r>
            <w:r w:rsidR="00881025" w:rsidRPr="00107DAA">
              <w:rPr>
                <w:sz w:val="24"/>
              </w:rPr>
              <w:t>when reading.</w:t>
            </w:r>
          </w:p>
        </w:tc>
        <w:tc>
          <w:tcPr>
            <w:tcW w:w="3119" w:type="dxa"/>
          </w:tcPr>
          <w:p w:rsidR="00207557" w:rsidRPr="00107DAA" w:rsidRDefault="00D07389" w:rsidP="00E862C2">
            <w:pPr>
              <w:pStyle w:val="ListParagraph"/>
              <w:numPr>
                <w:ilvl w:val="0"/>
                <w:numId w:val="5"/>
              </w:numPr>
              <w:rPr>
                <w:sz w:val="24"/>
              </w:rPr>
            </w:pPr>
            <w:r w:rsidRPr="00107DAA">
              <w:rPr>
                <w:sz w:val="24"/>
              </w:rPr>
              <w:t>Index cards</w:t>
            </w:r>
          </w:p>
          <w:p w:rsidR="00D07389" w:rsidRPr="00107DAA" w:rsidRDefault="00D07389" w:rsidP="00E862C2">
            <w:pPr>
              <w:pStyle w:val="ListParagraph"/>
              <w:numPr>
                <w:ilvl w:val="0"/>
                <w:numId w:val="5"/>
              </w:numPr>
              <w:rPr>
                <w:sz w:val="24"/>
              </w:rPr>
            </w:pPr>
            <w:r w:rsidRPr="00107DAA">
              <w:rPr>
                <w:sz w:val="24"/>
              </w:rPr>
              <w:t>Marker</w:t>
            </w:r>
          </w:p>
          <w:p w:rsidR="00D07389" w:rsidRPr="00107DAA" w:rsidRDefault="00D07389" w:rsidP="00E862C2">
            <w:pPr>
              <w:pStyle w:val="ListParagraph"/>
              <w:numPr>
                <w:ilvl w:val="0"/>
                <w:numId w:val="5"/>
              </w:numPr>
              <w:rPr>
                <w:sz w:val="24"/>
              </w:rPr>
            </w:pPr>
            <w:proofErr w:type="spellStart"/>
            <w:r w:rsidRPr="00107DAA">
              <w:rPr>
                <w:sz w:val="24"/>
              </w:rPr>
              <w:t>Blu-tak</w:t>
            </w:r>
            <w:proofErr w:type="spellEnd"/>
            <w:r w:rsidRPr="00107DAA">
              <w:rPr>
                <w:sz w:val="24"/>
              </w:rPr>
              <w:t xml:space="preserve"> / Velcro</w:t>
            </w:r>
          </w:p>
        </w:tc>
      </w:tr>
      <w:tr w:rsidR="00207557">
        <w:trPr>
          <w:trHeight w:val="753"/>
        </w:trPr>
        <w:tc>
          <w:tcPr>
            <w:tcW w:w="2095" w:type="dxa"/>
          </w:tcPr>
          <w:p w:rsidR="00D816F8" w:rsidRPr="00107DAA" w:rsidRDefault="00107DAA" w:rsidP="00107DAA">
            <w:pPr>
              <w:rPr>
                <w:sz w:val="24"/>
              </w:rPr>
            </w:pPr>
            <w:r w:rsidRPr="00107DAA">
              <w:rPr>
                <w:sz w:val="24"/>
              </w:rPr>
              <w:lastRenderedPageBreak/>
              <w:t xml:space="preserve">2. </w:t>
            </w:r>
            <w:r w:rsidR="00207557" w:rsidRPr="00107DAA">
              <w:rPr>
                <w:sz w:val="24"/>
              </w:rPr>
              <w:t>City sounds</w:t>
            </w:r>
          </w:p>
          <w:p w:rsidR="00D816F8" w:rsidRPr="00107DAA" w:rsidRDefault="00D816F8" w:rsidP="00D816F8">
            <w:pPr>
              <w:rPr>
                <w:sz w:val="24"/>
              </w:rPr>
            </w:pPr>
          </w:p>
          <w:p w:rsidR="00D816F8" w:rsidRPr="00107DAA" w:rsidRDefault="00D816F8" w:rsidP="00D816F8">
            <w:pPr>
              <w:rPr>
                <w:szCs w:val="16"/>
              </w:rPr>
            </w:pPr>
            <w:r w:rsidRPr="00107DAA">
              <w:rPr>
                <w:szCs w:val="16"/>
              </w:rPr>
              <w:t xml:space="preserve">Using art forms and beginning forms of writing to express personal responses to literature. </w:t>
            </w:r>
            <w:proofErr w:type="spellStart"/>
            <w:r w:rsidRPr="00107DAA">
              <w:rPr>
                <w:szCs w:val="16"/>
              </w:rPr>
              <w:t>ACELT1783</w:t>
            </w:r>
            <w:proofErr w:type="spellEnd"/>
          </w:p>
        </w:tc>
        <w:tc>
          <w:tcPr>
            <w:tcW w:w="6384" w:type="dxa"/>
          </w:tcPr>
          <w:p w:rsidR="00207557" w:rsidRPr="00107DAA" w:rsidRDefault="00D07389">
            <w:pPr>
              <w:rPr>
                <w:sz w:val="24"/>
              </w:rPr>
            </w:pPr>
            <w:r w:rsidRPr="00107DAA">
              <w:rPr>
                <w:sz w:val="24"/>
              </w:rPr>
              <w:t>Gus Gordon</w:t>
            </w:r>
            <w:r w:rsidR="008A2A29" w:rsidRPr="00107DAA">
              <w:rPr>
                <w:sz w:val="24"/>
              </w:rPr>
              <w:t xml:space="preserve"> uses a page full of colourful onomatopoeia to describe the sounds of the city.</w:t>
            </w:r>
          </w:p>
          <w:p w:rsidR="008A2A29" w:rsidRPr="00107DAA" w:rsidRDefault="003D56D0">
            <w:pPr>
              <w:rPr>
                <w:sz w:val="24"/>
              </w:rPr>
            </w:pPr>
            <w:r w:rsidRPr="00107DAA">
              <w:rPr>
                <w:sz w:val="24"/>
              </w:rPr>
              <w:t>Brainstorm other places:</w:t>
            </w:r>
            <w:r w:rsidR="008A2A29" w:rsidRPr="00107DAA">
              <w:rPr>
                <w:sz w:val="24"/>
              </w:rPr>
              <w:t xml:space="preserve"> classroom, farm, zoo, shopping mall, playground, home.</w:t>
            </w:r>
          </w:p>
          <w:p w:rsidR="008A2A29" w:rsidRPr="00107DAA" w:rsidRDefault="008A2A29">
            <w:pPr>
              <w:rPr>
                <w:sz w:val="24"/>
              </w:rPr>
            </w:pPr>
            <w:r w:rsidRPr="00107DAA">
              <w:rPr>
                <w:sz w:val="24"/>
              </w:rPr>
              <w:t>From these, brainstorm the sounds that you would hear at each of these places. Make a poster of all the sounds for the students to use later. One topic per poster.</w:t>
            </w:r>
          </w:p>
          <w:p w:rsidR="008A2A29" w:rsidRPr="00107DAA" w:rsidRDefault="008A2A29">
            <w:pPr>
              <w:rPr>
                <w:sz w:val="24"/>
              </w:rPr>
            </w:pPr>
            <w:r w:rsidRPr="00107DAA">
              <w:rPr>
                <w:sz w:val="24"/>
              </w:rPr>
              <w:t xml:space="preserve">Students colour in an </w:t>
            </w:r>
            <w:proofErr w:type="spellStart"/>
            <w:r w:rsidRPr="00107DAA">
              <w:rPr>
                <w:sz w:val="24"/>
              </w:rPr>
              <w:t>A3</w:t>
            </w:r>
            <w:proofErr w:type="spellEnd"/>
            <w:r w:rsidRPr="00107DAA">
              <w:rPr>
                <w:sz w:val="24"/>
              </w:rPr>
              <w:t xml:space="preserve"> sheet with colourful crayons (the colours can even reflect the place! Earthy colours for a farm, primary colours for a school</w:t>
            </w:r>
            <w:r w:rsidR="0016556B" w:rsidRPr="00107DAA">
              <w:rPr>
                <w:sz w:val="24"/>
              </w:rPr>
              <w:t>, stripes and spots for a zoo</w:t>
            </w:r>
            <w:r w:rsidRPr="00107DAA">
              <w:rPr>
                <w:sz w:val="24"/>
              </w:rPr>
              <w:t>) and then paint over with black paint.</w:t>
            </w:r>
          </w:p>
          <w:p w:rsidR="001267EA" w:rsidRPr="00107DAA" w:rsidRDefault="008A2A29">
            <w:pPr>
              <w:rPr>
                <w:sz w:val="24"/>
              </w:rPr>
            </w:pPr>
            <w:r w:rsidRPr="00107DAA">
              <w:rPr>
                <w:sz w:val="24"/>
              </w:rPr>
              <w:t xml:space="preserve">When dry, use a </w:t>
            </w:r>
            <w:r w:rsidR="00107DAA" w:rsidRPr="00107DAA">
              <w:rPr>
                <w:sz w:val="24"/>
              </w:rPr>
              <w:t>paddle pop</w:t>
            </w:r>
            <w:r w:rsidRPr="00107DAA">
              <w:rPr>
                <w:sz w:val="24"/>
              </w:rPr>
              <w:t xml:space="preserve"> stick to scratch out 4 words from a chosen topic in the same way Gus does in his book.</w:t>
            </w:r>
            <w:r w:rsidR="001267EA" w:rsidRPr="00107DAA">
              <w:rPr>
                <w:sz w:val="24"/>
              </w:rPr>
              <w:t xml:space="preserve"> </w:t>
            </w:r>
          </w:p>
        </w:tc>
        <w:tc>
          <w:tcPr>
            <w:tcW w:w="3111" w:type="dxa"/>
          </w:tcPr>
          <w:p w:rsidR="00207557" w:rsidRPr="00107DAA" w:rsidRDefault="008A2A29">
            <w:pPr>
              <w:rPr>
                <w:sz w:val="24"/>
              </w:rPr>
            </w:pPr>
            <w:r w:rsidRPr="00107DAA">
              <w:rPr>
                <w:sz w:val="24"/>
              </w:rPr>
              <w:t>Some students may require more or less words to scratch into their painting.</w:t>
            </w:r>
          </w:p>
          <w:p w:rsidR="0016556B" w:rsidRPr="00107DAA" w:rsidRDefault="0016556B">
            <w:pPr>
              <w:rPr>
                <w:sz w:val="24"/>
              </w:rPr>
            </w:pPr>
          </w:p>
          <w:p w:rsidR="0016556B" w:rsidRPr="00107DAA" w:rsidRDefault="0016556B">
            <w:pPr>
              <w:rPr>
                <w:sz w:val="24"/>
              </w:rPr>
            </w:pPr>
            <w:r w:rsidRPr="00107DAA">
              <w:rPr>
                <w:sz w:val="24"/>
              </w:rPr>
              <w:t xml:space="preserve">Larger </w:t>
            </w:r>
            <w:r w:rsidR="00107DAA" w:rsidRPr="00107DAA">
              <w:rPr>
                <w:sz w:val="24"/>
              </w:rPr>
              <w:t>paddle pop</w:t>
            </w:r>
            <w:r w:rsidRPr="00107DAA">
              <w:rPr>
                <w:sz w:val="24"/>
              </w:rPr>
              <w:t xml:space="preserve"> sticks can be used for students with fine motor difficulties.</w:t>
            </w:r>
          </w:p>
          <w:p w:rsidR="0016556B" w:rsidRPr="00107DAA" w:rsidRDefault="0016556B">
            <w:pPr>
              <w:rPr>
                <w:sz w:val="24"/>
              </w:rPr>
            </w:pPr>
          </w:p>
          <w:p w:rsidR="0016556B" w:rsidRPr="00107DAA" w:rsidRDefault="0016556B">
            <w:pPr>
              <w:rPr>
                <w:sz w:val="24"/>
              </w:rPr>
            </w:pPr>
          </w:p>
          <w:p w:rsidR="008A2A29" w:rsidRPr="00107DAA" w:rsidRDefault="008A2A29">
            <w:pPr>
              <w:rPr>
                <w:sz w:val="24"/>
              </w:rPr>
            </w:pPr>
          </w:p>
        </w:tc>
        <w:tc>
          <w:tcPr>
            <w:tcW w:w="3119" w:type="dxa"/>
          </w:tcPr>
          <w:p w:rsidR="00207557" w:rsidRPr="00107DAA" w:rsidRDefault="001267EA" w:rsidP="00E862C2">
            <w:pPr>
              <w:pStyle w:val="ListParagraph"/>
              <w:numPr>
                <w:ilvl w:val="0"/>
                <w:numId w:val="4"/>
              </w:numPr>
              <w:rPr>
                <w:sz w:val="24"/>
              </w:rPr>
            </w:pPr>
            <w:r w:rsidRPr="00107DAA">
              <w:rPr>
                <w:sz w:val="24"/>
              </w:rPr>
              <w:t>Poster paper</w:t>
            </w:r>
          </w:p>
          <w:p w:rsidR="001267EA" w:rsidRPr="00107DAA" w:rsidRDefault="001267EA" w:rsidP="00E862C2">
            <w:pPr>
              <w:pStyle w:val="ListParagraph"/>
              <w:numPr>
                <w:ilvl w:val="0"/>
                <w:numId w:val="4"/>
              </w:numPr>
              <w:rPr>
                <w:sz w:val="24"/>
              </w:rPr>
            </w:pPr>
            <w:proofErr w:type="spellStart"/>
            <w:r w:rsidRPr="00107DAA">
              <w:rPr>
                <w:sz w:val="24"/>
              </w:rPr>
              <w:t>A3</w:t>
            </w:r>
            <w:proofErr w:type="spellEnd"/>
            <w:r w:rsidRPr="00107DAA">
              <w:rPr>
                <w:sz w:val="24"/>
              </w:rPr>
              <w:t xml:space="preserve"> paper for each child</w:t>
            </w:r>
          </w:p>
          <w:p w:rsidR="001267EA" w:rsidRPr="00107DAA" w:rsidRDefault="001267EA" w:rsidP="00E862C2">
            <w:pPr>
              <w:pStyle w:val="ListParagraph"/>
              <w:numPr>
                <w:ilvl w:val="0"/>
                <w:numId w:val="4"/>
              </w:numPr>
              <w:rPr>
                <w:sz w:val="24"/>
              </w:rPr>
            </w:pPr>
            <w:r w:rsidRPr="00107DAA">
              <w:rPr>
                <w:sz w:val="24"/>
              </w:rPr>
              <w:t>Crayons</w:t>
            </w:r>
          </w:p>
          <w:p w:rsidR="001267EA" w:rsidRPr="00107DAA" w:rsidRDefault="001267EA" w:rsidP="00E862C2">
            <w:pPr>
              <w:pStyle w:val="ListParagraph"/>
              <w:numPr>
                <w:ilvl w:val="0"/>
                <w:numId w:val="4"/>
              </w:numPr>
              <w:rPr>
                <w:sz w:val="24"/>
              </w:rPr>
            </w:pPr>
            <w:r w:rsidRPr="00107DAA">
              <w:rPr>
                <w:sz w:val="24"/>
              </w:rPr>
              <w:t>Black paint</w:t>
            </w:r>
          </w:p>
          <w:p w:rsidR="001267EA" w:rsidRPr="00107DAA" w:rsidRDefault="00107DAA" w:rsidP="00E862C2">
            <w:pPr>
              <w:pStyle w:val="ListParagraph"/>
              <w:numPr>
                <w:ilvl w:val="0"/>
                <w:numId w:val="4"/>
              </w:numPr>
              <w:rPr>
                <w:sz w:val="24"/>
              </w:rPr>
            </w:pPr>
            <w:r w:rsidRPr="00107DAA">
              <w:rPr>
                <w:sz w:val="24"/>
              </w:rPr>
              <w:t>Paddle pop</w:t>
            </w:r>
            <w:r w:rsidR="001267EA" w:rsidRPr="00107DAA">
              <w:rPr>
                <w:sz w:val="24"/>
              </w:rPr>
              <w:t xml:space="preserve"> sticks</w:t>
            </w:r>
          </w:p>
          <w:p w:rsidR="001267EA" w:rsidRPr="00107DAA" w:rsidRDefault="001267EA">
            <w:pPr>
              <w:rPr>
                <w:sz w:val="24"/>
              </w:rPr>
            </w:pPr>
          </w:p>
        </w:tc>
      </w:tr>
      <w:tr w:rsidR="00207557">
        <w:trPr>
          <w:trHeight w:val="394"/>
        </w:trPr>
        <w:tc>
          <w:tcPr>
            <w:tcW w:w="2095" w:type="dxa"/>
          </w:tcPr>
          <w:p w:rsidR="00207557" w:rsidRPr="00107DAA" w:rsidRDefault="00107DAA" w:rsidP="00107DAA">
            <w:pPr>
              <w:rPr>
                <w:sz w:val="24"/>
              </w:rPr>
            </w:pPr>
            <w:r w:rsidRPr="00107DAA">
              <w:rPr>
                <w:sz w:val="24"/>
              </w:rPr>
              <w:t xml:space="preserve">3. </w:t>
            </w:r>
            <w:r w:rsidR="00207557" w:rsidRPr="00107DAA">
              <w:rPr>
                <w:sz w:val="24"/>
              </w:rPr>
              <w:t>Honey</w:t>
            </w:r>
          </w:p>
          <w:p w:rsidR="001267EA" w:rsidRPr="00107DAA" w:rsidRDefault="001267EA" w:rsidP="00107DAA">
            <w:pPr>
              <w:rPr>
                <w:sz w:val="24"/>
              </w:rPr>
            </w:pPr>
            <w:r w:rsidRPr="00107DAA">
              <w:rPr>
                <w:sz w:val="24"/>
              </w:rPr>
              <w:t>Innovation</w:t>
            </w:r>
          </w:p>
          <w:p w:rsidR="00D816F8" w:rsidRPr="00107DAA" w:rsidRDefault="00D816F8" w:rsidP="001267EA">
            <w:pPr>
              <w:pStyle w:val="ListParagraph"/>
              <w:rPr>
                <w:sz w:val="24"/>
              </w:rPr>
            </w:pPr>
          </w:p>
          <w:p w:rsidR="00D816F8" w:rsidRPr="00107DAA" w:rsidRDefault="00D816F8" w:rsidP="00D816F8">
            <w:pPr>
              <w:rPr>
                <w:szCs w:val="16"/>
              </w:rPr>
            </w:pPr>
            <w:r w:rsidRPr="00107DAA">
              <w:rPr>
                <w:szCs w:val="16"/>
              </w:rPr>
              <w:t xml:space="preserve">Share feelings and thoughts about the events and </w:t>
            </w:r>
            <w:r w:rsidRPr="00107DAA">
              <w:rPr>
                <w:szCs w:val="16"/>
              </w:rPr>
              <w:lastRenderedPageBreak/>
              <w:t xml:space="preserve">characters in texts. </w:t>
            </w:r>
            <w:proofErr w:type="spellStart"/>
            <w:r w:rsidRPr="00107DAA">
              <w:rPr>
                <w:szCs w:val="16"/>
              </w:rPr>
              <w:t>ACELT1783</w:t>
            </w:r>
            <w:proofErr w:type="spellEnd"/>
          </w:p>
          <w:p w:rsidR="00D816F8" w:rsidRPr="00107DAA" w:rsidRDefault="00D816F8" w:rsidP="00D816F8">
            <w:pPr>
              <w:rPr>
                <w:szCs w:val="16"/>
              </w:rPr>
            </w:pPr>
          </w:p>
          <w:p w:rsidR="00D816F8" w:rsidRPr="00107DAA" w:rsidRDefault="00D816F8" w:rsidP="00D816F8">
            <w:pPr>
              <w:rPr>
                <w:szCs w:val="16"/>
              </w:rPr>
            </w:pPr>
            <w:r w:rsidRPr="00107DAA">
              <w:rPr>
                <w:szCs w:val="16"/>
              </w:rPr>
              <w:t>Create short texts to explore, record and report ideas and events using familiar words and beginning writing knowledge.</w:t>
            </w:r>
            <w:r w:rsidRPr="00107DAA">
              <w:rPr>
                <w:sz w:val="24"/>
                <w:szCs w:val="16"/>
              </w:rPr>
              <w:t xml:space="preserve"> </w:t>
            </w:r>
            <w:proofErr w:type="spellStart"/>
            <w:r w:rsidRPr="00107DAA">
              <w:rPr>
                <w:szCs w:val="16"/>
              </w:rPr>
              <w:t>ACELY1651</w:t>
            </w:r>
            <w:proofErr w:type="spellEnd"/>
          </w:p>
          <w:p w:rsidR="00D816F8" w:rsidRPr="00107DAA" w:rsidRDefault="00D816F8" w:rsidP="00D816F8">
            <w:pPr>
              <w:rPr>
                <w:szCs w:val="16"/>
              </w:rPr>
            </w:pPr>
          </w:p>
          <w:p w:rsidR="00D816F8" w:rsidRPr="00107DAA" w:rsidRDefault="00D816F8" w:rsidP="00D816F8">
            <w:pPr>
              <w:rPr>
                <w:sz w:val="24"/>
                <w:szCs w:val="16"/>
              </w:rPr>
            </w:pPr>
            <w:r w:rsidRPr="00107DAA">
              <w:rPr>
                <w:szCs w:val="16"/>
              </w:rPr>
              <w:t xml:space="preserve">Understand that language can be used to explore ways of expressing needs, likes and dislikes. </w:t>
            </w:r>
            <w:proofErr w:type="spellStart"/>
            <w:r w:rsidRPr="00107DAA">
              <w:rPr>
                <w:szCs w:val="16"/>
              </w:rPr>
              <w:t>ACELA1429</w:t>
            </w:r>
            <w:proofErr w:type="spellEnd"/>
          </w:p>
        </w:tc>
        <w:tc>
          <w:tcPr>
            <w:tcW w:w="6384" w:type="dxa"/>
          </w:tcPr>
          <w:p w:rsidR="001267EA" w:rsidRPr="00107DAA" w:rsidRDefault="001267EA">
            <w:pPr>
              <w:rPr>
                <w:i/>
                <w:sz w:val="24"/>
              </w:rPr>
            </w:pPr>
            <w:r w:rsidRPr="00107DAA">
              <w:rPr>
                <w:sz w:val="24"/>
              </w:rPr>
              <w:lastRenderedPageBreak/>
              <w:t xml:space="preserve">Use the text: </w:t>
            </w:r>
            <w:r w:rsidRPr="00107DAA">
              <w:rPr>
                <w:i/>
                <w:sz w:val="24"/>
              </w:rPr>
              <w:t xml:space="preserve">It was wonderful. </w:t>
            </w:r>
            <w:r w:rsidRPr="00107DAA">
              <w:rPr>
                <w:sz w:val="24"/>
              </w:rPr>
              <w:t xml:space="preserve"> </w:t>
            </w:r>
            <w:r w:rsidRPr="00107DAA">
              <w:rPr>
                <w:i/>
                <w:sz w:val="24"/>
              </w:rPr>
              <w:t>It made him feel like he had eaten honey straight from the jar.</w:t>
            </w:r>
          </w:p>
          <w:p w:rsidR="001267EA" w:rsidRPr="00107DAA" w:rsidRDefault="001267EA">
            <w:pPr>
              <w:rPr>
                <w:sz w:val="24"/>
              </w:rPr>
            </w:pPr>
            <w:r w:rsidRPr="00107DAA">
              <w:rPr>
                <w:sz w:val="24"/>
              </w:rPr>
              <w:t xml:space="preserve">Brainstorm times </w:t>
            </w:r>
            <w:r w:rsidR="00881025" w:rsidRPr="00107DAA">
              <w:rPr>
                <w:sz w:val="24"/>
              </w:rPr>
              <w:t>when</w:t>
            </w:r>
            <w:r w:rsidRPr="00107DAA">
              <w:rPr>
                <w:sz w:val="24"/>
              </w:rPr>
              <w:t xml:space="preserve"> </w:t>
            </w:r>
            <w:r w:rsidR="00881025" w:rsidRPr="00107DAA">
              <w:rPr>
                <w:sz w:val="24"/>
              </w:rPr>
              <w:t xml:space="preserve">students might have </w:t>
            </w:r>
            <w:r w:rsidRPr="00107DAA">
              <w:rPr>
                <w:sz w:val="24"/>
              </w:rPr>
              <w:t xml:space="preserve">felt like this. Brainstorm times when </w:t>
            </w:r>
            <w:r w:rsidR="00881025" w:rsidRPr="00107DAA">
              <w:rPr>
                <w:sz w:val="24"/>
              </w:rPr>
              <w:t>they</w:t>
            </w:r>
            <w:r w:rsidRPr="00107DAA">
              <w:rPr>
                <w:sz w:val="24"/>
              </w:rPr>
              <w:t xml:space="preserve"> felt the opposite. Choose one word from the synonyms and one word from</w:t>
            </w:r>
            <w:r w:rsidR="003D56D0" w:rsidRPr="00107DAA">
              <w:rPr>
                <w:sz w:val="24"/>
              </w:rPr>
              <w:t xml:space="preserve"> the antonyms in the word cline to place in the innovation.</w:t>
            </w:r>
          </w:p>
          <w:p w:rsidR="003D56D0" w:rsidRPr="00107DAA" w:rsidRDefault="003D56D0">
            <w:pPr>
              <w:rPr>
                <w:sz w:val="24"/>
              </w:rPr>
            </w:pPr>
          </w:p>
          <w:p w:rsidR="00D816F8" w:rsidRPr="00107DAA" w:rsidRDefault="00D816F8">
            <w:pPr>
              <w:rPr>
                <w:sz w:val="24"/>
              </w:rPr>
            </w:pPr>
            <w:r w:rsidRPr="00107DAA">
              <w:rPr>
                <w:sz w:val="24"/>
              </w:rPr>
              <w:t xml:space="preserve">Discuss the meaning of a </w:t>
            </w:r>
            <w:r w:rsidR="003D56D0" w:rsidRPr="00107DAA">
              <w:rPr>
                <w:sz w:val="24"/>
              </w:rPr>
              <w:t>simile</w:t>
            </w:r>
            <w:r w:rsidRPr="00107DAA">
              <w:rPr>
                <w:sz w:val="24"/>
              </w:rPr>
              <w:t>. Make a list</w:t>
            </w:r>
            <w:r w:rsidR="005F42A0" w:rsidRPr="00107DAA">
              <w:rPr>
                <w:sz w:val="24"/>
              </w:rPr>
              <w:t xml:space="preserve"> of ones you have heard before and</w:t>
            </w:r>
            <w:r w:rsidR="003D56D0" w:rsidRPr="00107DAA">
              <w:rPr>
                <w:sz w:val="24"/>
              </w:rPr>
              <w:t xml:space="preserve"> have a list available to share. E.g. </w:t>
            </w:r>
            <w:r w:rsidR="003D56D0" w:rsidRPr="00107DAA">
              <w:rPr>
                <w:i/>
                <w:sz w:val="24"/>
              </w:rPr>
              <w:t xml:space="preserve">Run like the wind. </w:t>
            </w:r>
          </w:p>
          <w:p w:rsidR="001267EA" w:rsidRPr="00107DAA" w:rsidRDefault="001267EA">
            <w:pPr>
              <w:rPr>
                <w:sz w:val="24"/>
              </w:rPr>
            </w:pPr>
            <w:r w:rsidRPr="00107DAA">
              <w:rPr>
                <w:sz w:val="24"/>
              </w:rPr>
              <w:t>Using a sentence board and sentence strips, think of alternate endings for each scenario,</w:t>
            </w:r>
          </w:p>
          <w:p w:rsidR="001267EA" w:rsidRPr="00107DAA" w:rsidRDefault="001267EA">
            <w:pPr>
              <w:rPr>
                <w:sz w:val="24"/>
              </w:rPr>
            </w:pPr>
            <w:r w:rsidRPr="00107DAA">
              <w:rPr>
                <w:sz w:val="24"/>
              </w:rPr>
              <w:t>It had made him/her</w:t>
            </w:r>
            <w:r w:rsidR="003D56D0" w:rsidRPr="00107DAA">
              <w:rPr>
                <w:sz w:val="24"/>
              </w:rPr>
              <w:t xml:space="preserve"> feel like he/she had…</w:t>
            </w:r>
          </w:p>
          <w:p w:rsidR="001267EA" w:rsidRPr="00107DAA" w:rsidRDefault="001267EA">
            <w:pPr>
              <w:rPr>
                <w:sz w:val="24"/>
              </w:rPr>
            </w:pPr>
            <w:r w:rsidRPr="00107DAA">
              <w:rPr>
                <w:sz w:val="24"/>
              </w:rPr>
              <w:t xml:space="preserve">Students can draw a picture about a time they felt brilliant, and another time they felt rotten. </w:t>
            </w:r>
            <w:r w:rsidR="003D56D0" w:rsidRPr="00107DAA">
              <w:rPr>
                <w:sz w:val="24"/>
              </w:rPr>
              <w:t>This would make a great class book, or mini book to take home and read.</w:t>
            </w:r>
          </w:p>
          <w:p w:rsidR="00D816F8" w:rsidRPr="00107DAA" w:rsidRDefault="00D816F8">
            <w:pPr>
              <w:rPr>
                <w:sz w:val="24"/>
              </w:rPr>
            </w:pPr>
          </w:p>
        </w:tc>
        <w:tc>
          <w:tcPr>
            <w:tcW w:w="3111" w:type="dxa"/>
          </w:tcPr>
          <w:p w:rsidR="00207557" w:rsidRPr="00107DAA" w:rsidRDefault="001267EA">
            <w:pPr>
              <w:rPr>
                <w:sz w:val="24"/>
              </w:rPr>
            </w:pPr>
            <w:r w:rsidRPr="00107DAA">
              <w:rPr>
                <w:sz w:val="24"/>
              </w:rPr>
              <w:lastRenderedPageBreak/>
              <w:t>Have sentence innovations available for students to copy.</w:t>
            </w:r>
          </w:p>
          <w:p w:rsidR="001267EA" w:rsidRPr="00107DAA" w:rsidRDefault="001267EA">
            <w:pPr>
              <w:rPr>
                <w:sz w:val="24"/>
              </w:rPr>
            </w:pPr>
            <w:r w:rsidRPr="00107DAA">
              <w:rPr>
                <w:sz w:val="24"/>
              </w:rPr>
              <w:t xml:space="preserve">Have the initial part of the sentence on the paper for the students </w:t>
            </w:r>
            <w:r w:rsidR="005F42A0" w:rsidRPr="00107DAA">
              <w:rPr>
                <w:sz w:val="24"/>
              </w:rPr>
              <w:t>prepared</w:t>
            </w:r>
            <w:r w:rsidRPr="00107DAA">
              <w:rPr>
                <w:sz w:val="24"/>
              </w:rPr>
              <w:t>.</w:t>
            </w:r>
          </w:p>
          <w:p w:rsidR="001267EA" w:rsidRPr="00107DAA" w:rsidRDefault="001267EA">
            <w:pPr>
              <w:rPr>
                <w:sz w:val="24"/>
              </w:rPr>
            </w:pPr>
            <w:r w:rsidRPr="00107DAA">
              <w:rPr>
                <w:sz w:val="24"/>
              </w:rPr>
              <w:lastRenderedPageBreak/>
              <w:t>Have whiteboards for students to stretch out words they might need.</w:t>
            </w:r>
          </w:p>
          <w:p w:rsidR="001267EA" w:rsidRPr="00107DAA" w:rsidRDefault="001267EA">
            <w:pPr>
              <w:rPr>
                <w:sz w:val="24"/>
              </w:rPr>
            </w:pPr>
          </w:p>
        </w:tc>
        <w:tc>
          <w:tcPr>
            <w:tcW w:w="3119" w:type="dxa"/>
          </w:tcPr>
          <w:p w:rsidR="00207557" w:rsidRPr="00107DAA" w:rsidRDefault="001267EA" w:rsidP="00E862C2">
            <w:pPr>
              <w:pStyle w:val="ListParagraph"/>
              <w:numPr>
                <w:ilvl w:val="0"/>
                <w:numId w:val="3"/>
              </w:numPr>
              <w:rPr>
                <w:sz w:val="24"/>
              </w:rPr>
            </w:pPr>
            <w:r w:rsidRPr="00107DAA">
              <w:rPr>
                <w:sz w:val="24"/>
              </w:rPr>
              <w:lastRenderedPageBreak/>
              <w:t>Sentence strips</w:t>
            </w:r>
          </w:p>
          <w:p w:rsidR="001267EA" w:rsidRPr="00107DAA" w:rsidRDefault="001267EA" w:rsidP="00E862C2">
            <w:pPr>
              <w:pStyle w:val="ListParagraph"/>
              <w:numPr>
                <w:ilvl w:val="0"/>
                <w:numId w:val="3"/>
              </w:numPr>
              <w:rPr>
                <w:sz w:val="24"/>
              </w:rPr>
            </w:pPr>
            <w:r w:rsidRPr="00107DAA">
              <w:rPr>
                <w:sz w:val="24"/>
              </w:rPr>
              <w:t>Sentence board</w:t>
            </w:r>
          </w:p>
          <w:p w:rsidR="001267EA" w:rsidRPr="00107DAA" w:rsidRDefault="001267EA" w:rsidP="00E862C2">
            <w:pPr>
              <w:pStyle w:val="ListParagraph"/>
              <w:numPr>
                <w:ilvl w:val="0"/>
                <w:numId w:val="3"/>
              </w:numPr>
              <w:rPr>
                <w:sz w:val="24"/>
              </w:rPr>
            </w:pPr>
            <w:r w:rsidRPr="00107DAA">
              <w:rPr>
                <w:sz w:val="24"/>
              </w:rPr>
              <w:t>Activity sheet with start of innovation</w:t>
            </w:r>
          </w:p>
          <w:p w:rsidR="001267EA" w:rsidRPr="00107DAA" w:rsidRDefault="001267EA">
            <w:pPr>
              <w:rPr>
                <w:sz w:val="24"/>
              </w:rPr>
            </w:pPr>
          </w:p>
        </w:tc>
      </w:tr>
      <w:tr w:rsidR="00207557">
        <w:trPr>
          <w:trHeight w:val="1148"/>
        </w:trPr>
        <w:tc>
          <w:tcPr>
            <w:tcW w:w="2095" w:type="dxa"/>
          </w:tcPr>
          <w:p w:rsidR="00207557" w:rsidRPr="00107DAA" w:rsidRDefault="00107DAA" w:rsidP="00107DAA">
            <w:pPr>
              <w:rPr>
                <w:sz w:val="24"/>
              </w:rPr>
            </w:pPr>
            <w:r w:rsidRPr="00107DAA">
              <w:rPr>
                <w:sz w:val="24"/>
              </w:rPr>
              <w:lastRenderedPageBreak/>
              <w:t xml:space="preserve">4. </w:t>
            </w:r>
            <w:r w:rsidR="00207557" w:rsidRPr="00107DAA">
              <w:rPr>
                <w:sz w:val="24"/>
              </w:rPr>
              <w:t>Map Barrier games</w:t>
            </w:r>
          </w:p>
          <w:p w:rsidR="00D816F8" w:rsidRPr="00107DAA" w:rsidRDefault="00D816F8" w:rsidP="00D816F8">
            <w:pPr>
              <w:rPr>
                <w:sz w:val="24"/>
              </w:rPr>
            </w:pPr>
          </w:p>
          <w:p w:rsidR="00D816F8" w:rsidRPr="00107DAA" w:rsidRDefault="00D816F8" w:rsidP="00D816F8">
            <w:pPr>
              <w:rPr>
                <w:szCs w:val="16"/>
              </w:rPr>
            </w:pPr>
            <w:r w:rsidRPr="00107DAA">
              <w:rPr>
                <w:szCs w:val="16"/>
              </w:rPr>
              <w:t xml:space="preserve">The representation of the location of places and their features on maps and the globe. </w:t>
            </w:r>
            <w:proofErr w:type="spellStart"/>
            <w:r w:rsidRPr="00107DAA">
              <w:rPr>
                <w:szCs w:val="16"/>
              </w:rPr>
              <w:t>ACHGK001</w:t>
            </w:r>
            <w:proofErr w:type="spellEnd"/>
          </w:p>
          <w:p w:rsidR="00D816F8" w:rsidRPr="00107DAA" w:rsidRDefault="00D816F8" w:rsidP="00D816F8">
            <w:pPr>
              <w:rPr>
                <w:szCs w:val="16"/>
              </w:rPr>
            </w:pPr>
          </w:p>
          <w:p w:rsidR="00D816F8" w:rsidRPr="00107DAA" w:rsidRDefault="00D816F8" w:rsidP="00D816F8">
            <w:pPr>
              <w:rPr>
                <w:sz w:val="24"/>
                <w:szCs w:val="16"/>
              </w:rPr>
            </w:pPr>
            <w:r w:rsidRPr="00107DAA">
              <w:rPr>
                <w:szCs w:val="16"/>
              </w:rPr>
              <w:t xml:space="preserve">Describe position and movement. </w:t>
            </w:r>
            <w:proofErr w:type="spellStart"/>
            <w:r w:rsidRPr="00107DAA">
              <w:rPr>
                <w:szCs w:val="16"/>
              </w:rPr>
              <w:t>ACMMG010</w:t>
            </w:r>
            <w:proofErr w:type="spellEnd"/>
          </w:p>
        </w:tc>
        <w:tc>
          <w:tcPr>
            <w:tcW w:w="6384" w:type="dxa"/>
          </w:tcPr>
          <w:p w:rsidR="00207557" w:rsidRPr="00107DAA" w:rsidRDefault="00E862C2">
            <w:pPr>
              <w:rPr>
                <w:sz w:val="24"/>
              </w:rPr>
            </w:pPr>
            <w:r w:rsidRPr="00107DAA">
              <w:rPr>
                <w:sz w:val="24"/>
              </w:rPr>
              <w:t xml:space="preserve">Place a barrier between each pair of students. Each child will also need a laminated map (they must be the same between the pair) and whiteboard markers and erasers. </w:t>
            </w:r>
          </w:p>
          <w:p w:rsidR="00E862C2" w:rsidRPr="00107DAA" w:rsidRDefault="00E862C2">
            <w:pPr>
              <w:rPr>
                <w:sz w:val="24"/>
              </w:rPr>
            </w:pPr>
            <w:r w:rsidRPr="00107DAA">
              <w:rPr>
                <w:sz w:val="24"/>
              </w:rPr>
              <w:t xml:space="preserve">Each child in turn creates a route on their map with the marker. They then describe where to start to their partner, and continue describing the route to the finish. The partner draws the route that is being described. </w:t>
            </w:r>
          </w:p>
          <w:p w:rsidR="00E862C2" w:rsidRPr="00107DAA" w:rsidRDefault="00E862C2">
            <w:pPr>
              <w:rPr>
                <w:sz w:val="24"/>
              </w:rPr>
            </w:pPr>
            <w:r w:rsidRPr="00107DAA">
              <w:rPr>
                <w:sz w:val="24"/>
              </w:rPr>
              <w:t>When finished, the barrier is taken away and the two routes are compared. It is then the other person’s turn.</w:t>
            </w:r>
          </w:p>
          <w:p w:rsidR="00E862C2" w:rsidRPr="00107DAA" w:rsidRDefault="00E862C2">
            <w:pPr>
              <w:rPr>
                <w:sz w:val="24"/>
              </w:rPr>
            </w:pPr>
            <w:r w:rsidRPr="00107DAA">
              <w:rPr>
                <w:sz w:val="24"/>
              </w:rPr>
              <w:t>This activity is great for developing descriptive language and using direction words.</w:t>
            </w:r>
          </w:p>
        </w:tc>
        <w:tc>
          <w:tcPr>
            <w:tcW w:w="3111" w:type="dxa"/>
          </w:tcPr>
          <w:p w:rsidR="00207557" w:rsidRPr="00107DAA" w:rsidRDefault="00E862C2">
            <w:pPr>
              <w:rPr>
                <w:sz w:val="24"/>
              </w:rPr>
            </w:pPr>
            <w:r w:rsidRPr="00107DAA">
              <w:rPr>
                <w:sz w:val="24"/>
              </w:rPr>
              <w:t>Model the game to the class before playing.</w:t>
            </w:r>
          </w:p>
          <w:p w:rsidR="00E862C2" w:rsidRPr="00107DAA" w:rsidRDefault="005F42A0">
            <w:pPr>
              <w:rPr>
                <w:sz w:val="24"/>
              </w:rPr>
            </w:pPr>
            <w:r w:rsidRPr="00107DAA">
              <w:rPr>
                <w:sz w:val="24"/>
              </w:rPr>
              <w:t xml:space="preserve">Make the maps simple through to </w:t>
            </w:r>
            <w:proofErr w:type="gramStart"/>
            <w:r w:rsidR="00E862C2" w:rsidRPr="00107DAA">
              <w:rPr>
                <w:sz w:val="24"/>
              </w:rPr>
              <w:t>complicated</w:t>
            </w:r>
            <w:proofErr w:type="gramEnd"/>
            <w:r w:rsidR="00E862C2" w:rsidRPr="00107DAA">
              <w:rPr>
                <w:sz w:val="24"/>
              </w:rPr>
              <w:t>.</w:t>
            </w:r>
          </w:p>
          <w:p w:rsidR="00E862C2" w:rsidRPr="00107DAA" w:rsidRDefault="00E862C2">
            <w:pPr>
              <w:rPr>
                <w:sz w:val="24"/>
              </w:rPr>
            </w:pPr>
            <w:r w:rsidRPr="00107DAA">
              <w:rPr>
                <w:sz w:val="24"/>
              </w:rPr>
              <w:t>Make a word wall of the language that needs to be used.</w:t>
            </w:r>
          </w:p>
          <w:p w:rsidR="00E862C2" w:rsidRPr="00107DAA" w:rsidRDefault="00E862C2">
            <w:pPr>
              <w:rPr>
                <w:sz w:val="24"/>
              </w:rPr>
            </w:pPr>
          </w:p>
          <w:p w:rsidR="00E862C2" w:rsidRPr="00107DAA" w:rsidRDefault="00E862C2">
            <w:pPr>
              <w:rPr>
                <w:sz w:val="24"/>
              </w:rPr>
            </w:pPr>
            <w:proofErr w:type="spellStart"/>
            <w:r w:rsidRPr="00107DAA">
              <w:rPr>
                <w:sz w:val="24"/>
              </w:rPr>
              <w:t>EALD</w:t>
            </w:r>
            <w:proofErr w:type="spellEnd"/>
            <w:r w:rsidRPr="00107DAA">
              <w:rPr>
                <w:sz w:val="24"/>
              </w:rPr>
              <w:t xml:space="preserve"> students may need to start with something else, like block patterns until directional language develops.</w:t>
            </w:r>
          </w:p>
        </w:tc>
        <w:tc>
          <w:tcPr>
            <w:tcW w:w="3119" w:type="dxa"/>
          </w:tcPr>
          <w:p w:rsidR="00107DAA" w:rsidRDefault="001267EA" w:rsidP="00E862C2">
            <w:pPr>
              <w:pStyle w:val="ListParagraph"/>
              <w:numPr>
                <w:ilvl w:val="0"/>
                <w:numId w:val="2"/>
              </w:numPr>
              <w:rPr>
                <w:sz w:val="24"/>
              </w:rPr>
            </w:pPr>
            <w:proofErr w:type="spellStart"/>
            <w:r w:rsidRPr="00107DAA">
              <w:rPr>
                <w:sz w:val="24"/>
              </w:rPr>
              <w:t>20x</w:t>
            </w:r>
            <w:proofErr w:type="spellEnd"/>
            <w:r w:rsidRPr="00107DAA">
              <w:rPr>
                <w:sz w:val="24"/>
              </w:rPr>
              <w:t xml:space="preserve"> Manilla folders</w:t>
            </w:r>
            <w:r w:rsidR="00E862C2" w:rsidRPr="00107DAA">
              <w:rPr>
                <w:sz w:val="24"/>
              </w:rPr>
              <w:t xml:space="preserve"> to use as barriers</w:t>
            </w:r>
            <w:r w:rsidRPr="00107DAA">
              <w:rPr>
                <w:sz w:val="24"/>
              </w:rPr>
              <w:t xml:space="preserve"> (2 stapled together along </w:t>
            </w:r>
            <w:r w:rsidR="007B406C" w:rsidRPr="00107DAA">
              <w:rPr>
                <w:sz w:val="24"/>
              </w:rPr>
              <w:t>one</w:t>
            </w:r>
            <w:r w:rsidRPr="00107DAA">
              <w:rPr>
                <w:sz w:val="24"/>
              </w:rPr>
              <w:t xml:space="preserve"> edge. This </w:t>
            </w:r>
            <w:r w:rsidR="007B406C" w:rsidRPr="00107DAA">
              <w:rPr>
                <w:sz w:val="24"/>
              </w:rPr>
              <w:t>will allow them</w:t>
            </w:r>
            <w:r w:rsidRPr="00107DAA">
              <w:rPr>
                <w:sz w:val="24"/>
              </w:rPr>
              <w:t xml:space="preserve"> to stand up like a tent)</w:t>
            </w:r>
          </w:p>
          <w:p w:rsidR="001267EA" w:rsidRPr="00107DAA" w:rsidRDefault="001267EA" w:rsidP="00107DAA">
            <w:pPr>
              <w:pStyle w:val="ListParagraph"/>
              <w:rPr>
                <w:sz w:val="24"/>
              </w:rPr>
            </w:pPr>
          </w:p>
          <w:p w:rsidR="002D7843" w:rsidRPr="00107DAA" w:rsidRDefault="00020253" w:rsidP="007B406C">
            <w:pPr>
              <w:tabs>
                <w:tab w:val="left" w:pos="2417"/>
              </w:tabs>
              <w:rPr>
                <w:sz w:val="18"/>
                <w:szCs w:val="16"/>
              </w:rPr>
            </w:pPr>
            <w:r>
              <w:rPr>
                <w:noProof/>
                <w:sz w:val="24"/>
                <w:lang w:eastAsia="en-AU"/>
              </w:rPr>
              <mc:AlternateContent>
                <mc:Choice Requires="wps">
                  <w:drawing>
                    <wp:anchor distT="4294967295" distB="4294967295" distL="114300" distR="114300" simplePos="0" relativeHeight="251663360" behindDoc="0" locked="0" layoutInCell="1" allowOverlap="1">
                      <wp:simplePos x="0" y="0"/>
                      <wp:positionH relativeFrom="column">
                        <wp:posOffset>1060450</wp:posOffset>
                      </wp:positionH>
                      <wp:positionV relativeFrom="paragraph">
                        <wp:posOffset>51434</wp:posOffset>
                      </wp:positionV>
                      <wp:extent cx="381635" cy="0"/>
                      <wp:effectExtent l="38100" t="76200" r="0" b="1143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6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3.5pt;margin-top:4.05pt;width:30.05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" strokecolor="#4579b8 [3044]">
                      <v:stroke endarrow="open"/>
                      <o:lock v:ext="edit" shapetype="f"/>
                    </v:shape>
                  </w:pict>
                </mc:Fallback>
              </mc:AlternateContent>
            </w:r>
            <w:r>
              <w:rPr>
                <w:noProof/>
                <w:sz w:val="24"/>
                <w:lang w:eastAsia="en-AU"/>
              </w:rPr>
              <mc:AlternateContent>
                <mc:Choice Requires="wps">
                  <w:drawing>
                    <wp:anchor distT="0" distB="0" distL="114300" distR="114300" simplePos="0" relativeHeight="251661312" behindDoc="0" locked="0" layoutInCell="1" allowOverlap="1">
                      <wp:simplePos x="0" y="0"/>
                      <wp:positionH relativeFrom="column">
                        <wp:posOffset>981075</wp:posOffset>
                      </wp:positionH>
                      <wp:positionV relativeFrom="paragraph">
                        <wp:posOffset>12065</wp:posOffset>
                      </wp:positionV>
                      <wp:extent cx="214630" cy="254000"/>
                      <wp:effectExtent l="0" t="0" r="33020" b="317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95pt" to="94.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" strokecolor="#4579b8 [3044]">
                      <o:lock v:ext="edit" shapetype="f"/>
                    </v:line>
                  </w:pict>
                </mc:Fallback>
              </mc:AlternateContent>
            </w:r>
            <w:r>
              <w:rPr>
                <w:noProof/>
                <w:sz w:val="24"/>
                <w:lang w:eastAsia="en-AU"/>
              </w:rPr>
              <mc:AlternateContent>
                <mc:Choice Requires="wps">
                  <w:drawing>
                    <wp:anchor distT="0" distB="0" distL="114300" distR="114300" simplePos="0" relativeHeight="251660288" behindDoc="0" locked="0" layoutInCell="1" allowOverlap="1">
                      <wp:simplePos x="0" y="0"/>
                      <wp:positionH relativeFrom="column">
                        <wp:posOffset>702310</wp:posOffset>
                      </wp:positionH>
                      <wp:positionV relativeFrom="paragraph">
                        <wp:posOffset>12065</wp:posOffset>
                      </wp:positionV>
                      <wp:extent cx="278765" cy="254635"/>
                      <wp:effectExtent l="0" t="0" r="26035" b="311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765" cy="254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95pt" to="7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" strokecolor="#4579b8 [3044]">
                      <o:lock v:ext="edit" shapetype="f"/>
                    </v:line>
                  </w:pict>
                </mc:Fallback>
              </mc:AlternateContent>
            </w:r>
            <w:r w:rsidR="007B406C" w:rsidRPr="00107DAA">
              <w:rPr>
                <w:sz w:val="24"/>
              </w:rPr>
              <w:tab/>
            </w:r>
            <w:r w:rsidR="007B406C" w:rsidRPr="00107DAA">
              <w:rPr>
                <w:sz w:val="18"/>
                <w:szCs w:val="16"/>
              </w:rPr>
              <w:t>staple</w:t>
            </w:r>
          </w:p>
          <w:p w:rsidR="002D7843" w:rsidRPr="00107DAA" w:rsidRDefault="00020253" w:rsidP="001267EA">
            <w:pPr>
              <w:rPr>
                <w:sz w:val="24"/>
              </w:rPr>
            </w:pPr>
            <w:r>
              <w:rPr>
                <w:noProof/>
                <w:sz w:val="24"/>
                <w:lang w:eastAsia="en-AU"/>
              </w:rPr>
              <mc:AlternateContent>
                <mc:Choice Requires="wps">
                  <w:drawing>
                    <wp:anchor distT="4294967295" distB="4294967295" distL="114300" distR="114300" simplePos="0" relativeHeight="251659264" behindDoc="0" locked="0" layoutInCell="1" allowOverlap="1">
                      <wp:simplePos x="0" y="0"/>
                      <wp:positionH relativeFrom="column">
                        <wp:posOffset>265430</wp:posOffset>
                      </wp:positionH>
                      <wp:positionV relativeFrom="paragraph">
                        <wp:posOffset>142874</wp:posOffset>
                      </wp:positionV>
                      <wp:extent cx="436880" cy="0"/>
                      <wp:effectExtent l="0" t="0" r="203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1.25pt" to="55.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" strokecolor="#4579b8 [3044]">
                      <o:lock v:ext="edit" shapetype="f"/>
                    </v:line>
                  </w:pict>
                </mc:Fallback>
              </mc:AlternateContent>
            </w:r>
            <w:r>
              <w:rPr>
                <w:noProof/>
                <w:sz w:val="24"/>
                <w:lang w:eastAsia="en-AU"/>
              </w:rPr>
              <mc:AlternateContent>
                <mc:Choice Requires="wps">
                  <w:drawing>
                    <wp:anchor distT="4294967295" distB="4294967295" distL="114300" distR="114300" simplePos="0" relativeHeight="251662336" behindDoc="0" locked="0" layoutInCell="1" allowOverlap="1">
                      <wp:simplePos x="0" y="0"/>
                      <wp:positionH relativeFrom="column">
                        <wp:posOffset>1195705</wp:posOffset>
                      </wp:positionH>
                      <wp:positionV relativeFrom="paragraph">
                        <wp:posOffset>142874</wp:posOffset>
                      </wp:positionV>
                      <wp:extent cx="437515" cy="0"/>
                      <wp:effectExtent l="0" t="0" r="196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7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15pt,11.25pt" to="128.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" strokecolor="#4579b8 [3044]">
                      <o:lock v:ext="edit" shapetype="f"/>
                    </v:line>
                  </w:pict>
                </mc:Fallback>
              </mc:AlternateContent>
            </w:r>
          </w:p>
          <w:p w:rsidR="00207557" w:rsidRPr="00107DAA" w:rsidRDefault="002D7843" w:rsidP="00E862C2">
            <w:pPr>
              <w:pStyle w:val="ListParagraph"/>
              <w:numPr>
                <w:ilvl w:val="0"/>
                <w:numId w:val="2"/>
              </w:numPr>
              <w:rPr>
                <w:sz w:val="24"/>
              </w:rPr>
            </w:pPr>
            <w:proofErr w:type="spellStart"/>
            <w:r w:rsidRPr="00107DAA">
              <w:rPr>
                <w:sz w:val="24"/>
              </w:rPr>
              <w:t>20x</w:t>
            </w:r>
            <w:proofErr w:type="spellEnd"/>
            <w:r w:rsidRPr="00107DAA">
              <w:rPr>
                <w:sz w:val="24"/>
              </w:rPr>
              <w:t xml:space="preserve"> </w:t>
            </w:r>
            <w:proofErr w:type="gramStart"/>
            <w:r w:rsidRPr="00107DAA">
              <w:rPr>
                <w:sz w:val="24"/>
              </w:rPr>
              <w:t>Laminated</w:t>
            </w:r>
            <w:proofErr w:type="gramEnd"/>
            <w:r w:rsidRPr="00107DAA">
              <w:rPr>
                <w:sz w:val="24"/>
              </w:rPr>
              <w:t xml:space="preserve"> hand drawn maps (get creative! Or, find some </w:t>
            </w:r>
            <w:hyperlink r:id="rId9" w:history="1">
              <w:r w:rsidRPr="00107DAA">
                <w:rPr>
                  <w:rStyle w:val="Hyperlink"/>
                  <w:sz w:val="24"/>
                </w:rPr>
                <w:t>here</w:t>
              </w:r>
            </w:hyperlink>
            <w:r w:rsidRPr="00107DAA">
              <w:rPr>
                <w:sz w:val="24"/>
              </w:rPr>
              <w:t>.</w:t>
            </w:r>
            <w:r w:rsidR="00334949" w:rsidRPr="00107DAA">
              <w:rPr>
                <w:sz w:val="24"/>
              </w:rPr>
              <w:t xml:space="preserve"> </w:t>
            </w:r>
          </w:p>
          <w:p w:rsidR="00E862C2" w:rsidRPr="00107DAA" w:rsidRDefault="00E862C2" w:rsidP="00E862C2">
            <w:pPr>
              <w:pStyle w:val="ListParagraph"/>
              <w:numPr>
                <w:ilvl w:val="0"/>
                <w:numId w:val="2"/>
              </w:numPr>
              <w:rPr>
                <w:sz w:val="24"/>
              </w:rPr>
            </w:pPr>
            <w:r w:rsidRPr="00107DAA">
              <w:rPr>
                <w:sz w:val="24"/>
              </w:rPr>
              <w:t>Whit</w:t>
            </w:r>
            <w:r w:rsidR="00334949" w:rsidRPr="00107DAA">
              <w:rPr>
                <w:sz w:val="24"/>
              </w:rPr>
              <w:t>e</w:t>
            </w:r>
            <w:r w:rsidRPr="00107DAA">
              <w:rPr>
                <w:sz w:val="24"/>
              </w:rPr>
              <w:t>board markers</w:t>
            </w:r>
          </w:p>
          <w:p w:rsidR="00E862C2" w:rsidRPr="00107DAA" w:rsidRDefault="00E862C2" w:rsidP="00107DAA">
            <w:pPr>
              <w:pStyle w:val="ListParagraph"/>
              <w:numPr>
                <w:ilvl w:val="0"/>
                <w:numId w:val="2"/>
              </w:numPr>
              <w:rPr>
                <w:sz w:val="24"/>
              </w:rPr>
            </w:pPr>
            <w:r w:rsidRPr="00107DAA">
              <w:rPr>
                <w:sz w:val="24"/>
              </w:rPr>
              <w:t xml:space="preserve">Erasers/paper </w:t>
            </w:r>
            <w:r w:rsidRPr="00107DAA">
              <w:rPr>
                <w:sz w:val="24"/>
              </w:rPr>
              <w:lastRenderedPageBreak/>
              <w:t>towel/tissue to erase marker</w:t>
            </w:r>
          </w:p>
        </w:tc>
      </w:tr>
    </w:tbl>
    <w:p w:rsidR="00881025" w:rsidRDefault="00881025"/>
    <w:p w:rsidR="00881025" w:rsidRPr="00881025" w:rsidRDefault="00881025">
      <w:pPr>
        <w:rPr>
          <w:rFonts w:ascii="Arial" w:hAnsi="Arial"/>
          <w:b/>
          <w:sz w:val="24"/>
          <w:szCs w:val="24"/>
        </w:rPr>
      </w:pPr>
      <w:r w:rsidRPr="00881025">
        <w:rPr>
          <w:rFonts w:ascii="Arial" w:hAnsi="Arial"/>
          <w:b/>
          <w:sz w:val="24"/>
          <w:szCs w:val="24"/>
        </w:rPr>
        <w:t>Notes by Jessica Lee</w:t>
      </w:r>
    </w:p>
    <w:p w:rsidR="00207557" w:rsidRDefault="00881025">
      <w:r>
        <w:rPr>
          <w:rFonts w:ascii="Arial" w:hAnsi="Arial"/>
          <w:sz w:val="24"/>
          <w:szCs w:val="24"/>
        </w:rPr>
        <w:t xml:space="preserve">Jessica Lee is a kindergarten teacher at Evatt School in the ACT. She has been teaching for six years and is addicted to the realisation that pops onto her </w:t>
      </w:r>
      <w:r w:rsidR="00107DAA">
        <w:rPr>
          <w:rFonts w:ascii="Arial" w:hAnsi="Arial"/>
          <w:sz w:val="24"/>
          <w:szCs w:val="24"/>
        </w:rPr>
        <w:t>students’</w:t>
      </w:r>
      <w:r>
        <w:rPr>
          <w:rFonts w:ascii="Arial" w:hAnsi="Arial"/>
          <w:sz w:val="24"/>
          <w:szCs w:val="24"/>
        </w:rPr>
        <w:t xml:space="preserve"> faces when they read, write or figure something out for the first time. </w:t>
      </w:r>
    </w:p>
    <w:p w:rsidR="002526A5" w:rsidRDefault="002526A5"/>
    <w:p w:rsidR="00881025" w:rsidRDefault="00881025"/>
    <w:p w:rsidR="002526A5" w:rsidRDefault="00881025">
      <w:r w:rsidRPr="00881025">
        <w:rPr>
          <w:noProof/>
          <w:lang w:eastAsia="en-AU"/>
        </w:rPr>
        <w:lastRenderedPageBreak/>
        <w:drawing>
          <wp:inline distT="0" distB="0" distL="0" distR="0">
            <wp:extent cx="4432300" cy="1196930"/>
            <wp:effectExtent l="25400" t="0" r="0" b="0"/>
            <wp:docPr id="10" name="Picture 1" descr=":B12_0112_SCH NLNW Read for Australia logo_with bylin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2_0112_SCH NLNW Read for Australia logo_with byline_2013.jpg"/>
                    <pic:cNvPicPr>
                      <a:picLocks noChangeAspect="1" noChangeArrowheads="1"/>
                    </pic:cNvPicPr>
                  </pic:nvPicPr>
                  <pic:blipFill>
                    <a:blip r:embed="rId10"/>
                    <a:srcRect/>
                    <a:stretch>
                      <a:fillRect/>
                    </a:stretch>
                  </pic:blipFill>
                  <pic:spPr bwMode="auto">
                    <a:xfrm>
                      <a:off x="0" y="0"/>
                      <a:ext cx="4443486" cy="1199951"/>
                    </a:xfrm>
                    <a:prstGeom prst="rect">
                      <a:avLst/>
                    </a:prstGeom>
                    <a:noFill/>
                    <a:ln w="9525">
                      <a:noFill/>
                      <a:miter lim="800000"/>
                      <a:headEnd/>
                      <a:tailEnd/>
                    </a:ln>
                  </pic:spPr>
                </pic:pic>
              </a:graphicData>
            </a:graphic>
          </wp:inline>
        </w:drawing>
      </w:r>
      <w:r w:rsidRPr="00881025">
        <w:rPr>
          <w:noProof/>
          <w:lang w:eastAsia="en-AU"/>
        </w:rPr>
        <w:drawing>
          <wp:inline distT="0" distB="0" distL="0" distR="0">
            <wp:extent cx="3291958" cy="4261110"/>
            <wp:effectExtent l="25400" t="0" r="10042" b="0"/>
            <wp:docPr id="11" name="Picture 6" descr="cid:8A4DEE67-A4B6-468E-A313-06AC6CE89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A4DEE67-A4B6-468E-A313-06AC6CE892B3" descr="cid:8A4DEE67-A4B6-468E-A313-06AC6CE892B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96131" cy="4266512"/>
                    </a:xfrm>
                    <a:prstGeom prst="rect">
                      <a:avLst/>
                    </a:prstGeom>
                    <a:noFill/>
                    <a:ln>
                      <a:noFill/>
                    </a:ln>
                  </pic:spPr>
                </pic:pic>
              </a:graphicData>
            </a:graphic>
          </wp:inline>
        </w:drawing>
      </w:r>
    </w:p>
    <w:sectPr w:rsidR="002526A5" w:rsidSect="00207557">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03" w:rsidRDefault="00020253">
      <w:pPr>
        <w:spacing w:after="0" w:line="240" w:lineRule="auto"/>
      </w:pPr>
      <w:r>
        <w:separator/>
      </w:r>
    </w:p>
  </w:endnote>
  <w:endnote w:type="continuationSeparator" w:id="0">
    <w:p w:rsidR="00611903" w:rsidRDefault="0002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rsidP="0074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2B2E" w:rsidRDefault="008B2B2E" w:rsidP="008B2B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rsidP="0074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46C3">
      <w:rPr>
        <w:rStyle w:val="PageNumber"/>
        <w:noProof/>
      </w:rPr>
      <w:t>5</w:t>
    </w:r>
    <w:r>
      <w:rPr>
        <w:rStyle w:val="PageNumber"/>
      </w:rPr>
      <w:fldChar w:fldCharType="end"/>
    </w:r>
  </w:p>
  <w:p w:rsidR="008B2B2E" w:rsidRDefault="008B2B2E" w:rsidP="008B2B2E">
    <w:pPr>
      <w:pStyle w:val="Footer"/>
      <w:ind w:right="360"/>
    </w:pPr>
    <w:r w:rsidRPr="0056530A">
      <w:rPr>
        <w:rFonts w:ascii="Cambria" w:hAnsi="Cambria"/>
      </w:rPr>
      <w:t>Herman and Rosie by Gus Gordon</w:t>
    </w:r>
    <w:r>
      <w:rPr>
        <w:rFonts w:ascii="Cambria" w:hAnsi="Cambria"/>
      </w:rPr>
      <w:t xml:space="preserve"> Notes for K-1</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56530A">
      <w:rPr>
        <w:rFonts w:ascii="Cambria" w:hAnsi="Cambr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03" w:rsidRDefault="00020253">
      <w:pPr>
        <w:spacing w:after="0" w:line="240" w:lineRule="auto"/>
      </w:pPr>
      <w:r>
        <w:separator/>
      </w:r>
    </w:p>
  </w:footnote>
  <w:footnote w:type="continuationSeparator" w:id="0">
    <w:p w:rsidR="00611903" w:rsidRDefault="00020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2E" w:rsidRDefault="008B2B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B7346"/>
    <w:multiLevelType w:val="hybridMultilevel"/>
    <w:tmpl w:val="15524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15825EF"/>
    <w:multiLevelType w:val="hybridMultilevel"/>
    <w:tmpl w:val="0562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4BD4EAD"/>
    <w:multiLevelType w:val="hybridMultilevel"/>
    <w:tmpl w:val="9F2C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522753B"/>
    <w:multiLevelType w:val="hybridMultilevel"/>
    <w:tmpl w:val="5EEA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6C1095B"/>
    <w:multiLevelType w:val="hybridMultilevel"/>
    <w:tmpl w:val="7A602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557"/>
    <w:rsid w:val="00020253"/>
    <w:rsid w:val="00107DAA"/>
    <w:rsid w:val="001267EA"/>
    <w:rsid w:val="0016556B"/>
    <w:rsid w:val="00207557"/>
    <w:rsid w:val="002323D4"/>
    <w:rsid w:val="002526A5"/>
    <w:rsid w:val="002D7843"/>
    <w:rsid w:val="002E6FC6"/>
    <w:rsid w:val="00334949"/>
    <w:rsid w:val="003D56D0"/>
    <w:rsid w:val="005F42A0"/>
    <w:rsid w:val="00611903"/>
    <w:rsid w:val="007B406C"/>
    <w:rsid w:val="00881025"/>
    <w:rsid w:val="008A2A29"/>
    <w:rsid w:val="008B2B2E"/>
    <w:rsid w:val="00A75211"/>
    <w:rsid w:val="00BC6A41"/>
    <w:rsid w:val="00CB0606"/>
    <w:rsid w:val="00D07389"/>
    <w:rsid w:val="00D816F8"/>
    <w:rsid w:val="00D85020"/>
    <w:rsid w:val="00E862C2"/>
    <w:rsid w:val="00EC27FF"/>
    <w:rsid w:val="00F81160"/>
    <w:rsid w:val="00FF46C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7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557"/>
    <w:pPr>
      <w:ind w:left="720"/>
      <w:contextualSpacing/>
    </w:pPr>
  </w:style>
  <w:style w:type="character" w:styleId="Hyperlink">
    <w:name w:val="Hyperlink"/>
    <w:basedOn w:val="DefaultParagraphFont"/>
    <w:uiPriority w:val="99"/>
    <w:unhideWhenUsed/>
    <w:rsid w:val="002D7843"/>
    <w:rPr>
      <w:color w:val="0000FF" w:themeColor="hyperlink"/>
      <w:u w:val="single"/>
    </w:rPr>
  </w:style>
  <w:style w:type="paragraph" w:styleId="BalloonText">
    <w:name w:val="Balloon Text"/>
    <w:basedOn w:val="Normal"/>
    <w:link w:val="BalloonTextChar"/>
    <w:uiPriority w:val="99"/>
    <w:semiHidden/>
    <w:unhideWhenUsed/>
    <w:rsid w:val="00252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6A5"/>
    <w:rPr>
      <w:rFonts w:ascii="Tahoma" w:hAnsi="Tahoma" w:cs="Tahoma"/>
      <w:sz w:val="16"/>
      <w:szCs w:val="16"/>
    </w:rPr>
  </w:style>
  <w:style w:type="paragraph" w:styleId="NoSpacing">
    <w:name w:val="No Spacing"/>
    <w:uiPriority w:val="1"/>
    <w:qFormat/>
    <w:rsid w:val="00881025"/>
    <w:pPr>
      <w:spacing w:after="0" w:line="240" w:lineRule="auto"/>
    </w:pPr>
    <w:rPr>
      <w:rFonts w:ascii="Cambria" w:eastAsia="MS Mincho" w:hAnsi="Cambria" w:cs="Times New Roman"/>
      <w:sz w:val="24"/>
      <w:szCs w:val="24"/>
      <w:lang w:val="en-US"/>
    </w:rPr>
  </w:style>
  <w:style w:type="character" w:styleId="FollowedHyperlink">
    <w:name w:val="FollowedHyperlink"/>
    <w:basedOn w:val="DefaultParagraphFont"/>
    <w:rsid w:val="005F42A0"/>
    <w:rPr>
      <w:color w:val="800080" w:themeColor="followedHyperlink"/>
      <w:u w:val="single"/>
    </w:rPr>
  </w:style>
  <w:style w:type="paragraph" w:styleId="Header">
    <w:name w:val="header"/>
    <w:basedOn w:val="Normal"/>
    <w:link w:val="HeaderChar"/>
    <w:rsid w:val="008B2B2E"/>
    <w:pPr>
      <w:tabs>
        <w:tab w:val="center" w:pos="4320"/>
        <w:tab w:val="right" w:pos="8640"/>
      </w:tabs>
      <w:spacing w:after="0" w:line="240" w:lineRule="auto"/>
    </w:pPr>
  </w:style>
  <w:style w:type="character" w:customStyle="1" w:styleId="HeaderChar">
    <w:name w:val="Header Char"/>
    <w:basedOn w:val="DefaultParagraphFont"/>
    <w:link w:val="Header"/>
    <w:rsid w:val="008B2B2E"/>
  </w:style>
  <w:style w:type="paragraph" w:styleId="Footer">
    <w:name w:val="footer"/>
    <w:basedOn w:val="Normal"/>
    <w:link w:val="FooterChar"/>
    <w:rsid w:val="008B2B2E"/>
    <w:pPr>
      <w:tabs>
        <w:tab w:val="center" w:pos="4320"/>
        <w:tab w:val="right" w:pos="8640"/>
      </w:tabs>
      <w:spacing w:after="0" w:line="240" w:lineRule="auto"/>
    </w:pPr>
  </w:style>
  <w:style w:type="character" w:customStyle="1" w:styleId="FooterChar">
    <w:name w:val="Footer Char"/>
    <w:basedOn w:val="DefaultParagraphFont"/>
    <w:link w:val="Footer"/>
    <w:rsid w:val="008B2B2E"/>
  </w:style>
  <w:style w:type="character" w:styleId="PageNumber">
    <w:name w:val="page number"/>
    <w:basedOn w:val="DefaultParagraphFont"/>
    <w:rsid w:val="008B2B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7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557"/>
    <w:pPr>
      <w:ind w:left="720"/>
      <w:contextualSpacing/>
    </w:pPr>
  </w:style>
  <w:style w:type="character" w:styleId="Hyperlink">
    <w:name w:val="Hyperlink"/>
    <w:basedOn w:val="DefaultParagraphFont"/>
    <w:uiPriority w:val="99"/>
    <w:unhideWhenUsed/>
    <w:rsid w:val="002D7843"/>
    <w:rPr>
      <w:color w:val="0000FF" w:themeColor="hyperlink"/>
      <w:u w:val="single"/>
    </w:rPr>
  </w:style>
  <w:style w:type="paragraph" w:styleId="BalloonText">
    <w:name w:val="Balloon Text"/>
    <w:basedOn w:val="Normal"/>
    <w:link w:val="BalloonTextChar"/>
    <w:uiPriority w:val="99"/>
    <w:semiHidden/>
    <w:unhideWhenUsed/>
    <w:rsid w:val="00252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6A5"/>
    <w:rPr>
      <w:rFonts w:ascii="Tahoma" w:hAnsi="Tahoma" w:cs="Tahoma"/>
      <w:sz w:val="16"/>
      <w:szCs w:val="16"/>
    </w:rPr>
  </w:style>
  <w:style w:type="paragraph" w:styleId="NoSpacing">
    <w:name w:val="No Spacing"/>
    <w:uiPriority w:val="1"/>
    <w:qFormat/>
    <w:rsid w:val="00881025"/>
    <w:pPr>
      <w:spacing w:after="0" w:line="240" w:lineRule="auto"/>
    </w:pPr>
    <w:rPr>
      <w:rFonts w:ascii="Cambria" w:eastAsia="MS Mincho" w:hAnsi="Cambria" w:cs="Times New Roman"/>
      <w:sz w:val="24"/>
      <w:szCs w:val="24"/>
      <w:lang w:val="en-US"/>
    </w:rPr>
  </w:style>
  <w:style w:type="character" w:styleId="FollowedHyperlink">
    <w:name w:val="FollowedHyperlink"/>
    <w:basedOn w:val="DefaultParagraphFont"/>
    <w:rsid w:val="005F42A0"/>
    <w:rPr>
      <w:color w:val="800080" w:themeColor="followedHyperlink"/>
      <w:u w:val="single"/>
    </w:rPr>
  </w:style>
  <w:style w:type="paragraph" w:styleId="Header">
    <w:name w:val="header"/>
    <w:basedOn w:val="Normal"/>
    <w:link w:val="HeaderChar"/>
    <w:rsid w:val="008B2B2E"/>
    <w:pPr>
      <w:tabs>
        <w:tab w:val="center" w:pos="4320"/>
        <w:tab w:val="right" w:pos="8640"/>
      </w:tabs>
      <w:spacing w:after="0" w:line="240" w:lineRule="auto"/>
    </w:pPr>
  </w:style>
  <w:style w:type="character" w:customStyle="1" w:styleId="HeaderChar">
    <w:name w:val="Header Char"/>
    <w:basedOn w:val="DefaultParagraphFont"/>
    <w:link w:val="Header"/>
    <w:rsid w:val="008B2B2E"/>
  </w:style>
  <w:style w:type="paragraph" w:styleId="Footer">
    <w:name w:val="footer"/>
    <w:basedOn w:val="Normal"/>
    <w:link w:val="FooterChar"/>
    <w:rsid w:val="008B2B2E"/>
    <w:pPr>
      <w:tabs>
        <w:tab w:val="center" w:pos="4320"/>
        <w:tab w:val="right" w:pos="8640"/>
      </w:tabs>
      <w:spacing w:after="0" w:line="240" w:lineRule="auto"/>
    </w:pPr>
  </w:style>
  <w:style w:type="character" w:customStyle="1" w:styleId="FooterChar">
    <w:name w:val="Footer Char"/>
    <w:basedOn w:val="DefaultParagraphFont"/>
    <w:link w:val="Footer"/>
    <w:rsid w:val="008B2B2E"/>
  </w:style>
  <w:style w:type="character" w:styleId="PageNumber">
    <w:name w:val="page number"/>
    <w:basedOn w:val="DefaultParagraphFont"/>
    <w:rsid w:val="008B2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cid:8A4DEE67-A4B6-468E-A313-06AC6CE892B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artoonstudio.co.uk/cartoon-maps.html" TargetMode="External"/><Relationship Id="rId14" Type="http://schemas.openxmlformats.org/officeDocument/2006/relationships/header" Target="header2.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888204-AB24-429E-A578-2F9D3925A811}"/>
</file>

<file path=customXml/itemProps2.xml><?xml version="1.0" encoding="utf-8"?>
<ds:datastoreItem xmlns:ds="http://schemas.openxmlformats.org/officeDocument/2006/customXml" ds:itemID="{15CEC87A-BCF8-44DC-845B-65B7C1D89F59}"/>
</file>

<file path=customXml/itemProps3.xml><?xml version="1.0" encoding="utf-8"?>
<ds:datastoreItem xmlns:ds="http://schemas.openxmlformats.org/officeDocument/2006/customXml" ds:itemID="{C3B3D927-05F8-45E2-BE60-7AB9D41BADA4}"/>
</file>

<file path=docProps/app.xml><?xml version="1.0" encoding="utf-8"?>
<Properties xmlns="http://schemas.openxmlformats.org/officeDocument/2006/extended-properties" xmlns:vt="http://schemas.openxmlformats.org/officeDocument/2006/docPropsVTypes">
  <Template>DB09B352.dotm</Template>
  <TotalTime>0</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New</dc:creator>
  <cp:lastModifiedBy>Laura Cheung</cp:lastModifiedBy>
  <cp:revision>4</cp:revision>
  <dcterms:created xsi:type="dcterms:W3CDTF">2013-06-27T03:01:00Z</dcterms:created>
  <dcterms:modified xsi:type="dcterms:W3CDTF">2013-06-28T01:04:00Z</dcterms:modified>
</cp:coreProperties>
</file>